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58" w:rsidRPr="00627384" w:rsidRDefault="00E72F58" w:rsidP="00680F71">
      <w:pPr>
        <w:tabs>
          <w:tab w:val="left" w:pos="2700"/>
          <w:tab w:val="left" w:pos="9360"/>
        </w:tabs>
        <w:spacing w:before="3000" w:after="120"/>
        <w:rPr>
          <w:rFonts w:ascii="Arial" w:hAnsi="Arial" w:cs="Arial"/>
          <w:sz w:val="22"/>
          <w:u w:val="single"/>
        </w:rPr>
      </w:pPr>
      <w:r w:rsidRPr="00627384">
        <w:rPr>
          <w:rFonts w:ascii="Arial" w:hAnsi="Arial" w:cs="Arial"/>
          <w:sz w:val="22"/>
          <w:u w:val="single"/>
        </w:rPr>
        <w:tab/>
      </w:r>
      <w:r w:rsidRPr="00627384">
        <w:rPr>
          <w:rFonts w:ascii="Arial" w:hAnsi="Arial" w:cs="Arial"/>
          <w:b/>
          <w:bCs/>
          <w:szCs w:val="24"/>
        </w:rPr>
        <w:t xml:space="preserve">Court of Washington, County/City of </w:t>
      </w:r>
      <w:r w:rsidRPr="00627384">
        <w:rPr>
          <w:rFonts w:ascii="Arial" w:hAnsi="Arial" w:cs="Arial"/>
          <w:sz w:val="22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62"/>
        <w:gridCol w:w="3998"/>
      </w:tblGrid>
      <w:tr w:rsidR="000F3223" w:rsidTr="00680F71">
        <w:trPr>
          <w:cantSplit/>
          <w:trHeight w:val="1587"/>
        </w:trPr>
        <w:tc>
          <w:tcPr>
            <w:tcW w:w="5362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:rsidR="000F3223" w:rsidRDefault="000F3223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hAnsi="Arial" w:cs="Arial"/>
                <w:sz w:val="22"/>
              </w:rPr>
            </w:pPr>
          </w:p>
          <w:p w:rsidR="000F3223" w:rsidRDefault="000F3223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hAnsi="Arial" w:cs="Arial"/>
                <w:sz w:val="22"/>
              </w:rPr>
            </w:pPr>
          </w:p>
          <w:p w:rsidR="000F3223" w:rsidRDefault="000F3223" w:rsidP="00367FA7">
            <w:pPr>
              <w:tabs>
                <w:tab w:val="left" w:pos="-720"/>
                <w:tab w:val="left" w:pos="4884"/>
              </w:tabs>
              <w:ind w:left="-29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:rsidR="000F3223" w:rsidRDefault="000F3223" w:rsidP="00066C9E">
            <w:pPr>
              <w:tabs>
                <w:tab w:val="left" w:pos="-720"/>
                <w:tab w:val="left" w:pos="0"/>
                <w:tab w:val="left" w:pos="720"/>
                <w:tab w:val="left" w:pos="357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:rsidR="000F3223" w:rsidRDefault="000F3223">
            <w:pPr>
              <w:tabs>
                <w:tab w:val="left" w:pos="-720"/>
                <w:tab w:val="left" w:pos="22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:rsidR="000F3223" w:rsidRDefault="000F3223" w:rsidP="00367FA7">
            <w:pPr>
              <w:tabs>
                <w:tab w:val="left" w:pos="-720"/>
                <w:tab w:val="left" w:pos="4884"/>
              </w:tabs>
              <w:spacing w:before="120"/>
              <w:ind w:left="-29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:rsidR="000F3223" w:rsidRDefault="00E72F58" w:rsidP="00680F71">
            <w:pPr>
              <w:tabs>
                <w:tab w:val="left" w:pos="-720"/>
                <w:tab w:val="left" w:pos="0"/>
                <w:tab w:val="left" w:pos="4290"/>
              </w:tabs>
              <w:ind w:left="-29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Defendant/</w:t>
            </w:r>
            <w:r w:rsidR="000F3223">
              <w:rPr>
                <w:rFonts w:ascii="Arial" w:hAnsi="Arial" w:cs="Arial"/>
                <w:sz w:val="22"/>
              </w:rPr>
              <w:t>Respondent</w:t>
            </w:r>
            <w:r w:rsidR="00B16135">
              <w:rPr>
                <w:rFonts w:ascii="Arial" w:hAnsi="Arial" w:cs="Arial"/>
                <w:sz w:val="22"/>
              </w:rPr>
              <w:tab/>
              <w:t>(DOB)</w:t>
            </w:r>
          </w:p>
        </w:tc>
        <w:tc>
          <w:tcPr>
            <w:tcW w:w="3998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:rsidR="000F3223" w:rsidRDefault="007033EA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Case </w:t>
            </w:r>
            <w:r w:rsidR="000F3223">
              <w:rPr>
                <w:rFonts w:ascii="Arial" w:hAnsi="Arial" w:cs="Arial"/>
                <w:b/>
                <w:szCs w:val="24"/>
              </w:rPr>
              <w:t>No.</w:t>
            </w:r>
            <w:r>
              <w:rPr>
                <w:rFonts w:ascii="Arial" w:hAnsi="Arial" w:cs="Arial"/>
                <w:b/>
                <w:szCs w:val="24"/>
              </w:rPr>
              <w:t>: _________________</w:t>
            </w:r>
          </w:p>
          <w:p w:rsidR="007033EA" w:rsidRDefault="007033EA" w:rsidP="00680F71">
            <w:pPr>
              <w:tabs>
                <w:tab w:val="left" w:pos="-720"/>
              </w:tabs>
              <w:rPr>
                <w:rFonts w:ascii="Arial" w:hAnsi="Arial" w:cs="Arial"/>
                <w:b/>
                <w:szCs w:val="24"/>
              </w:rPr>
            </w:pPr>
          </w:p>
          <w:p w:rsidR="000F3223" w:rsidRPr="00680F71" w:rsidRDefault="000F3223" w:rsidP="00680F71">
            <w:pPr>
              <w:tabs>
                <w:tab w:val="left" w:pos="-720"/>
                <w:tab w:val="left" w:pos="4470"/>
              </w:tabs>
              <w:spacing w:after="60"/>
              <w:ind w:right="5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80F71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Order to Release Weapons </w:t>
            </w:r>
          </w:p>
          <w:p w:rsidR="000F3223" w:rsidRPr="00680F71" w:rsidRDefault="000F3223">
            <w:pPr>
              <w:tabs>
                <w:tab w:val="left" w:pos="-720"/>
                <w:tab w:val="left" w:pos="4470"/>
              </w:tabs>
              <w:spacing w:before="60" w:after="60"/>
              <w:ind w:right="5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80F71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(ORRW) </w:t>
            </w:r>
          </w:p>
          <w:p w:rsidR="000F3223" w:rsidRPr="00680F71" w:rsidRDefault="000F3223">
            <w:pPr>
              <w:tabs>
                <w:tab w:val="left" w:pos="-720"/>
                <w:tab w:val="left" w:pos="4470"/>
              </w:tabs>
              <w:spacing w:before="120" w:after="60"/>
              <w:ind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80F71">
              <w:rPr>
                <w:rFonts w:ascii="Arial" w:hAnsi="Arial" w:cs="Arial"/>
                <w:spacing w:val="-2"/>
                <w:sz w:val="22"/>
                <w:szCs w:val="22"/>
              </w:rPr>
              <w:t>(Optional Use)</w:t>
            </w:r>
          </w:p>
          <w:p w:rsidR="000F3223" w:rsidRDefault="000F3223">
            <w:pPr>
              <w:tabs>
                <w:tab w:val="left" w:pos="-720"/>
                <w:tab w:val="left" w:pos="4470"/>
              </w:tabs>
              <w:ind w:right="58"/>
              <w:rPr>
                <w:rFonts w:ascii="Arial" w:hAnsi="Arial" w:cs="Arial"/>
                <w:sz w:val="22"/>
              </w:rPr>
            </w:pPr>
          </w:p>
        </w:tc>
      </w:tr>
    </w:tbl>
    <w:p w:rsidR="000F3223" w:rsidRDefault="000F3223" w:rsidP="00997D9D">
      <w:pPr>
        <w:ind w:left="270" w:hanging="270"/>
        <w:rPr>
          <w:rFonts w:ascii="Arial" w:hAnsi="Arial" w:cs="Arial"/>
          <w:sz w:val="20"/>
        </w:rPr>
      </w:pPr>
    </w:p>
    <w:p w:rsidR="000F3223" w:rsidRDefault="000F3223" w:rsidP="00367FA7">
      <w:pPr>
        <w:tabs>
          <w:tab w:val="left" w:pos="63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Motion for an Order to Release Weapons was filed. The court considered the motion and relevant court recor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ds; and the court finds that the order against th</w:t>
      </w:r>
      <w:r w:rsidR="00CA4ACC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defendant</w:t>
      </w:r>
      <w:r w:rsidR="00CA4ACC">
        <w:rPr>
          <w:rFonts w:ascii="Arial" w:hAnsi="Arial" w:cs="Arial"/>
          <w:sz w:val="22"/>
          <w:szCs w:val="22"/>
        </w:rPr>
        <w:t>/restrained person</w:t>
      </w:r>
      <w:r>
        <w:rPr>
          <w:rFonts w:ascii="Arial" w:hAnsi="Arial" w:cs="Arial"/>
          <w:sz w:val="22"/>
          <w:szCs w:val="22"/>
        </w:rPr>
        <w:t xml:space="preserve"> (</w:t>
      </w:r>
      <w:r w:rsidRPr="00680F71">
        <w:rPr>
          <w:rFonts w:ascii="Arial" w:hAnsi="Arial" w:cs="Arial"/>
          <w:i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) </w:t>
      </w:r>
      <w:r w:rsidR="00215C1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has ended and no other orders are in effect under this cause number.</w:t>
      </w:r>
    </w:p>
    <w:p w:rsidR="000F3223" w:rsidRDefault="000F3223" w:rsidP="00680F71">
      <w:pPr>
        <w:pStyle w:val="BodyTextIndent"/>
        <w:spacing w:before="12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There are no longer any restraints </w:t>
      </w:r>
      <w:r w:rsidRPr="00680F71">
        <w:rPr>
          <w:rFonts w:ascii="Arial" w:hAnsi="Arial" w:cs="Arial"/>
          <w:b/>
          <w:sz w:val="22"/>
          <w:szCs w:val="22"/>
        </w:rPr>
        <w:t>in this case</w:t>
      </w:r>
      <w:r>
        <w:rPr>
          <w:rFonts w:ascii="Arial" w:hAnsi="Arial" w:cs="Arial"/>
          <w:sz w:val="22"/>
          <w:szCs w:val="22"/>
        </w:rPr>
        <w:t xml:space="preserve"> prohibiting the restrained person/defendant from </w:t>
      </w:r>
      <w:r w:rsidR="0091719D">
        <w:rPr>
          <w:rFonts w:ascii="Arial" w:hAnsi="Arial" w:cs="Arial"/>
          <w:sz w:val="22"/>
          <w:szCs w:val="22"/>
        </w:rPr>
        <w:t xml:space="preserve">accessing, </w:t>
      </w:r>
      <w:r>
        <w:rPr>
          <w:rFonts w:ascii="Arial" w:hAnsi="Arial" w:cs="Arial"/>
          <w:sz w:val="22"/>
          <w:szCs w:val="22"/>
        </w:rPr>
        <w:t>possessing or owning firearms, other dangerous weapons, or a concealed pistol license.</w:t>
      </w:r>
    </w:p>
    <w:p w:rsidR="000F3223" w:rsidRDefault="000F3223" w:rsidP="00680F71">
      <w:pPr>
        <w:pStyle w:val="BodyTextIndent"/>
        <w:tabs>
          <w:tab w:val="left" w:pos="8910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91719D">
        <w:rPr>
          <w:rFonts w:ascii="Arial" w:hAnsi="Arial" w:cs="Arial"/>
          <w:sz w:val="22"/>
          <w:szCs w:val="22"/>
        </w:rPr>
        <w:t xml:space="preserve"> </w:t>
      </w:r>
      <w:r w:rsidR="00215C18">
        <w:rPr>
          <w:rFonts w:ascii="Arial" w:hAnsi="Arial" w:cs="Arial"/>
          <w:sz w:val="22"/>
          <w:szCs w:val="22"/>
        </w:rPr>
        <w:t>(</w:t>
      </w:r>
      <w:r w:rsidR="00215C18" w:rsidRPr="00680F71">
        <w:rPr>
          <w:rFonts w:ascii="Arial" w:hAnsi="Arial" w:cs="Arial"/>
          <w:i/>
          <w:sz w:val="22"/>
          <w:szCs w:val="22"/>
        </w:rPr>
        <w:t>local law enforcement agency</w:t>
      </w:r>
      <w:r w:rsidR="00215C18">
        <w:rPr>
          <w:rFonts w:ascii="Arial" w:hAnsi="Arial" w:cs="Arial"/>
          <w:sz w:val="22"/>
          <w:szCs w:val="22"/>
        </w:rPr>
        <w:t>)</w:t>
      </w:r>
      <w:r w:rsidR="0091719D">
        <w:rPr>
          <w:rFonts w:ascii="Arial" w:hAnsi="Arial" w:cs="Arial"/>
          <w:sz w:val="22"/>
          <w:szCs w:val="22"/>
        </w:rPr>
        <w:t xml:space="preserve"> </w:t>
      </w:r>
      <w:r w:rsidR="00215C18">
        <w:rPr>
          <w:rFonts w:ascii="Arial" w:hAnsi="Arial" w:cs="Arial"/>
          <w:sz w:val="22"/>
          <w:szCs w:val="22"/>
          <w:u w:val="single"/>
        </w:rPr>
        <w:tab/>
      </w:r>
      <w:r w:rsidR="009171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return the firearms, other dangerous weapons, and concealed pistol license to the restrained person/defendant,</w:t>
      </w:r>
      <w:r>
        <w:rPr>
          <w:rFonts w:ascii="Arial" w:hAnsi="Arial" w:cs="Arial"/>
          <w:b/>
          <w:sz w:val="22"/>
          <w:szCs w:val="22"/>
        </w:rPr>
        <w:t xml:space="preserve"> but only if there are no other disqualifications that prohibit the restrained person/defendant from possessing the firearms, other dangerous weapons, and concealed pistol license</w:t>
      </w:r>
      <w:r>
        <w:rPr>
          <w:rFonts w:ascii="Arial" w:hAnsi="Arial" w:cs="Arial"/>
          <w:sz w:val="22"/>
          <w:szCs w:val="22"/>
        </w:rPr>
        <w:t xml:space="preserve">. If the restrained person/defendant does not provide a copy of this order to the </w:t>
      </w:r>
      <w:r w:rsidR="00066C9E">
        <w:rPr>
          <w:rFonts w:ascii="Arial" w:hAnsi="Arial" w:cs="Arial"/>
          <w:sz w:val="22"/>
          <w:szCs w:val="22"/>
        </w:rPr>
        <w:t>local law enforcement agency</w:t>
      </w:r>
      <w:r>
        <w:rPr>
          <w:rFonts w:ascii="Arial" w:hAnsi="Arial" w:cs="Arial"/>
          <w:sz w:val="22"/>
          <w:szCs w:val="22"/>
        </w:rPr>
        <w:t>, the agency may dispose of the firearms as unclaimed property pursuant to statute.</w:t>
      </w:r>
    </w:p>
    <w:p w:rsidR="000F3223" w:rsidRDefault="000F3223" w:rsidP="00367FA7">
      <w:pPr>
        <w:tabs>
          <w:tab w:val="left" w:pos="4590"/>
          <w:tab w:val="left" w:pos="5760"/>
          <w:tab w:val="left" w:pos="9360"/>
        </w:tabs>
        <w:spacing w:befor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3223" w:rsidRDefault="000F3223" w:rsidP="00367FA7">
      <w:pPr>
        <w:tabs>
          <w:tab w:val="left" w:pos="5760"/>
          <w:tab w:val="left" w:pos="8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Judge or Commissioner</w:t>
      </w:r>
      <w:r>
        <w:rPr>
          <w:rFonts w:ascii="Arial" w:hAnsi="Arial" w:cs="Arial"/>
          <w:sz w:val="22"/>
          <w:szCs w:val="22"/>
        </w:rPr>
        <w:tab/>
        <w:t>Date</w:t>
      </w:r>
    </w:p>
    <w:p w:rsidR="000F3223" w:rsidRDefault="000F3223">
      <w:pPr>
        <w:tabs>
          <w:tab w:val="left" w:pos="4500"/>
          <w:tab w:val="left" w:pos="4680"/>
          <w:tab w:val="right" w:pos="9180"/>
        </w:tabs>
        <w:rPr>
          <w:rFonts w:ascii="Arial" w:hAnsi="Arial" w:cs="Arial"/>
          <w:sz w:val="22"/>
          <w:szCs w:val="22"/>
        </w:rPr>
      </w:pPr>
    </w:p>
    <w:p w:rsidR="000F3223" w:rsidRDefault="000F3223">
      <w:pPr>
        <w:tabs>
          <w:tab w:val="left" w:pos="4500"/>
          <w:tab w:val="left" w:pos="4680"/>
          <w:tab w:val="righ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Presented by:</w:t>
      </w:r>
    </w:p>
    <w:p w:rsidR="000F3223" w:rsidRDefault="000F3223">
      <w:pPr>
        <w:tabs>
          <w:tab w:val="left" w:pos="4500"/>
          <w:tab w:val="left" w:pos="4680"/>
          <w:tab w:val="right" w:pos="9180"/>
        </w:tabs>
        <w:rPr>
          <w:rFonts w:ascii="Arial" w:hAnsi="Arial" w:cs="Arial"/>
          <w:sz w:val="22"/>
          <w:szCs w:val="22"/>
        </w:rPr>
      </w:pPr>
    </w:p>
    <w:p w:rsidR="000F3223" w:rsidRDefault="000F3223" w:rsidP="00367FA7">
      <w:pPr>
        <w:tabs>
          <w:tab w:val="left" w:pos="4590"/>
          <w:tab w:val="left" w:pos="5760"/>
          <w:tab w:val="right" w:pos="9360"/>
        </w:tabs>
        <w:spacing w:before="2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F3223" w:rsidRDefault="000F3223" w:rsidP="00367FA7">
      <w:pPr>
        <w:tabs>
          <w:tab w:val="left" w:pos="3330"/>
          <w:tab w:val="left" w:pos="5760"/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requesting party/lawyer WSBA No.</w:t>
      </w:r>
      <w:r>
        <w:rPr>
          <w:rFonts w:ascii="Arial" w:hAnsi="Arial" w:cs="Arial"/>
          <w:sz w:val="22"/>
          <w:szCs w:val="22"/>
        </w:rPr>
        <w:tab/>
        <w:t>Print Name</w:t>
      </w:r>
    </w:p>
    <w:p w:rsidR="000F3223" w:rsidRDefault="000F3223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F3223" w:rsidTr="00997D9D">
        <w:trPr>
          <w:trHeight w:val="5154"/>
        </w:trPr>
        <w:tc>
          <w:tcPr>
            <w:tcW w:w="9090" w:type="dxa"/>
          </w:tcPr>
          <w:p w:rsidR="000F3223" w:rsidRPr="00680F71" w:rsidRDefault="000F3223" w:rsidP="00680F71">
            <w:pPr>
              <w:pStyle w:val="BodyText"/>
              <w:spacing w:before="200"/>
              <w:jc w:val="center"/>
              <w:rPr>
                <w:rFonts w:ascii="Arial" w:hAnsi="Arial" w:cs="Arial"/>
                <w:szCs w:val="22"/>
              </w:rPr>
            </w:pPr>
            <w:r w:rsidRPr="00680F71">
              <w:rPr>
                <w:rFonts w:ascii="Arial" w:hAnsi="Arial" w:cs="Arial"/>
                <w:b/>
                <w:szCs w:val="22"/>
              </w:rPr>
              <w:lastRenderedPageBreak/>
              <w:t>Obtaining your firearms</w:t>
            </w:r>
            <w:r w:rsidRPr="00680F71">
              <w:rPr>
                <w:rFonts w:ascii="Arial" w:hAnsi="Arial" w:cs="Arial"/>
                <w:szCs w:val="22"/>
              </w:rPr>
              <w:t>:</w:t>
            </w:r>
          </w:p>
          <w:p w:rsidR="000F3223" w:rsidRDefault="000F3223" w:rsidP="00997D9D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background check is performed prior to all firearm releases, even voluntary surrenders. Since federal, state and local laws prohibit certain persons from possessing firearms, it is possible that the firearm/s may not be returned to you, even if the matter for which you are surrendering them is resolved in your favor.</w:t>
            </w:r>
          </w:p>
          <w:p w:rsidR="000F3223" w:rsidRDefault="000F3223" w:rsidP="00997D9D">
            <w:pPr>
              <w:pStyle w:val="BodyText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come to claim your firearm/s, bring government-issued photo identification (driver’s license, identification card, military identification, passport, etc). Firearms will not be released without identification.</w:t>
            </w:r>
          </w:p>
          <w:p w:rsidR="000F3223" w:rsidRDefault="000F3223" w:rsidP="00997D9D">
            <w:pPr>
              <w:pStyle w:val="BodyText2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 w:after="0" w:line="240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Firearms will only be released to the restrained person/defendant named on the Order to Release Weapons or an authorized representative of that person.</w:t>
            </w:r>
          </w:p>
          <w:p w:rsidR="0066019C" w:rsidRPr="00997D9D" w:rsidRDefault="0066019C" w:rsidP="00997D9D">
            <w:pPr>
              <w:pStyle w:val="BodyText2"/>
              <w:overflowPunct/>
              <w:autoSpaceDE/>
              <w:autoSpaceDN/>
              <w:adjustRightInd/>
              <w:spacing w:before="200" w:line="240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997D9D">
              <w:rPr>
                <w:rFonts w:ascii="Arial" w:hAnsi="Arial" w:cs="Arial"/>
                <w:b/>
                <w:sz w:val="22"/>
                <w:szCs w:val="22"/>
              </w:rPr>
              <w:t>Obtaining your concealed pistol license</w:t>
            </w:r>
            <w:r w:rsidR="00D41B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6019C" w:rsidRDefault="0066019C" w:rsidP="00997D9D">
            <w:pPr>
              <w:pStyle w:val="BodyText2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Your concealed pistol license will not be returned to you until </w:t>
            </w:r>
            <w:r w:rsidR="00436F2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law enforcement </w:t>
            </w:r>
            <w:r w:rsidR="00436F25">
              <w:rPr>
                <w:rFonts w:ascii="Arial" w:hAnsi="Arial" w:cs="Arial"/>
                <w:sz w:val="22"/>
                <w:szCs w:val="22"/>
              </w:rPr>
              <w:t xml:space="preserve">agency </w:t>
            </w:r>
            <w:r>
              <w:rPr>
                <w:rFonts w:ascii="Arial" w:hAnsi="Arial" w:cs="Arial"/>
                <w:sz w:val="22"/>
                <w:szCs w:val="22"/>
              </w:rPr>
              <w:t xml:space="preserve">determines you are eligible to possess a firearm under state and federal law and you meet the other requirements </w:t>
            </w:r>
            <w:r w:rsidR="00236113">
              <w:rPr>
                <w:rFonts w:ascii="Arial" w:hAnsi="Arial" w:cs="Arial"/>
                <w:sz w:val="22"/>
                <w:szCs w:val="22"/>
              </w:rPr>
              <w:t xml:space="preserve">to be eligible </w:t>
            </w:r>
            <w:r>
              <w:rPr>
                <w:rFonts w:ascii="Arial" w:hAnsi="Arial" w:cs="Arial"/>
                <w:sz w:val="22"/>
                <w:szCs w:val="22"/>
              </w:rPr>
              <w:t>for a concealed pistol license under RCW 9.41.070.</w:t>
            </w:r>
          </w:p>
          <w:p w:rsidR="000F3223" w:rsidRPr="00997D9D" w:rsidRDefault="000F3223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:rsidR="000F3223" w:rsidRDefault="000F3223" w:rsidP="00997D9D">
            <w:pPr>
              <w:pStyle w:val="BodyText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See RCW 9.41.345 for additional requirements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0F3223" w:rsidRDefault="000F3223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sectPr w:rsidR="000F3223" w:rsidSect="004925CE">
      <w:footerReference w:type="default" r:id="rId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D6" w:rsidRDefault="008A3CD6">
      <w:r>
        <w:separator/>
      </w:r>
    </w:p>
  </w:endnote>
  <w:endnote w:type="continuationSeparator" w:id="0">
    <w:p w:rsidR="008A3CD6" w:rsidRDefault="008A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4"/>
      <w:gridCol w:w="3131"/>
      <w:gridCol w:w="3105"/>
    </w:tblGrid>
    <w:tr w:rsidR="00CA4ACC" w:rsidRPr="000F0C8D" w:rsidTr="00680F71">
      <w:tc>
        <w:tcPr>
          <w:tcW w:w="3124" w:type="dxa"/>
          <w:shd w:val="clear" w:color="auto" w:fill="auto"/>
        </w:tcPr>
        <w:p w:rsidR="007033EA" w:rsidRDefault="002C2E8B" w:rsidP="007033EA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 w:rsidR="007033EA"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:rsidR="00CA4ACC" w:rsidRPr="002C2E8B" w:rsidRDefault="00CA4ACC" w:rsidP="00CA4ACC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2C2E8B">
            <w:rPr>
              <w:rStyle w:val="PageNumber"/>
              <w:rFonts w:ascii="Arial" w:hAnsi="Arial" w:cs="Arial"/>
              <w:b/>
              <w:sz w:val="18"/>
              <w:szCs w:val="18"/>
            </w:rPr>
            <w:t>WS</w:t>
          </w:r>
          <w:r w:rsidR="002C2E8B" w:rsidRPr="002C2E8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601</w:t>
          </w:r>
        </w:p>
      </w:tc>
      <w:tc>
        <w:tcPr>
          <w:tcW w:w="3131" w:type="dxa"/>
          <w:shd w:val="clear" w:color="auto" w:fill="auto"/>
        </w:tcPr>
        <w:p w:rsidR="00CA4ACC" w:rsidRPr="002D5F20" w:rsidRDefault="00CA4ACC" w:rsidP="00CA4AC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to Release Weapons</w:t>
          </w:r>
        </w:p>
        <w:p w:rsidR="00CA4ACC" w:rsidRPr="00357780" w:rsidRDefault="00CA4ACC" w:rsidP="00CA4AC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C2E8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C2E8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5" w:type="dxa"/>
          <w:shd w:val="clear" w:color="auto" w:fill="auto"/>
        </w:tcPr>
        <w:p w:rsidR="00CA4ACC" w:rsidRPr="000F0C8D" w:rsidRDefault="00CA4ACC" w:rsidP="00CA4AC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0F3223" w:rsidRDefault="000F3223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D6" w:rsidRDefault="008A3CD6">
      <w:r>
        <w:separator/>
      </w:r>
    </w:p>
  </w:footnote>
  <w:footnote w:type="continuationSeparator" w:id="0">
    <w:p w:rsidR="008A3CD6" w:rsidRDefault="008A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1CC322C8"/>
    <w:multiLevelType w:val="multilevel"/>
    <w:tmpl w:val="163C4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1B0E94"/>
    <w:multiLevelType w:val="hybridMultilevel"/>
    <w:tmpl w:val="CDF2646C"/>
    <w:lvl w:ilvl="0" w:tplc="E42C1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2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AB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4A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09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84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49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F1594E"/>
    <w:multiLevelType w:val="hybridMultilevel"/>
    <w:tmpl w:val="A8C0822A"/>
    <w:lvl w:ilvl="0" w:tplc="EE78F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2A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BEB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42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86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C7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E8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AD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808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066045"/>
    <w:multiLevelType w:val="hybridMultilevel"/>
    <w:tmpl w:val="FAE4BD6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A202C4"/>
    <w:multiLevelType w:val="hybridMultilevel"/>
    <w:tmpl w:val="EC5C2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F9"/>
    <w:rsid w:val="00066C9E"/>
    <w:rsid w:val="000F3223"/>
    <w:rsid w:val="001708D6"/>
    <w:rsid w:val="001F2F52"/>
    <w:rsid w:val="00215C18"/>
    <w:rsid w:val="00232BB4"/>
    <w:rsid w:val="00236113"/>
    <w:rsid w:val="00271DF9"/>
    <w:rsid w:val="002A4794"/>
    <w:rsid w:val="002C2E8B"/>
    <w:rsid w:val="002E4DB7"/>
    <w:rsid w:val="00367FA7"/>
    <w:rsid w:val="003B594A"/>
    <w:rsid w:val="003C1759"/>
    <w:rsid w:val="003F48AF"/>
    <w:rsid w:val="00402BA4"/>
    <w:rsid w:val="00416309"/>
    <w:rsid w:val="0042140F"/>
    <w:rsid w:val="00436F25"/>
    <w:rsid w:val="004925CE"/>
    <w:rsid w:val="004D50BB"/>
    <w:rsid w:val="005368CD"/>
    <w:rsid w:val="005F17A8"/>
    <w:rsid w:val="0066019C"/>
    <w:rsid w:val="006803A0"/>
    <w:rsid w:val="00680F71"/>
    <w:rsid w:val="0069210B"/>
    <w:rsid w:val="007033EA"/>
    <w:rsid w:val="0071335A"/>
    <w:rsid w:val="007526D0"/>
    <w:rsid w:val="00773E80"/>
    <w:rsid w:val="007E23D5"/>
    <w:rsid w:val="00810BE3"/>
    <w:rsid w:val="00865514"/>
    <w:rsid w:val="008A3CD6"/>
    <w:rsid w:val="008F1615"/>
    <w:rsid w:val="0091719D"/>
    <w:rsid w:val="00997D9D"/>
    <w:rsid w:val="009E1A86"/>
    <w:rsid w:val="00A037A4"/>
    <w:rsid w:val="00A5140C"/>
    <w:rsid w:val="00A71D02"/>
    <w:rsid w:val="00AC6489"/>
    <w:rsid w:val="00B16135"/>
    <w:rsid w:val="00B41BB1"/>
    <w:rsid w:val="00C44515"/>
    <w:rsid w:val="00CA4ACC"/>
    <w:rsid w:val="00CE060A"/>
    <w:rsid w:val="00D41B16"/>
    <w:rsid w:val="00D652AE"/>
    <w:rsid w:val="00E0621A"/>
    <w:rsid w:val="00E5114B"/>
    <w:rsid w:val="00E72F58"/>
    <w:rsid w:val="00EE12B0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CG Times" w:hAnsi="CG Times"/>
      <w:sz w:val="24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pPr>
      <w:overflowPunct/>
      <w:autoSpaceDE/>
      <w:autoSpaceDN/>
      <w:adjustRightInd/>
      <w:ind w:left="1440" w:hanging="720"/>
      <w:textAlignment w:val="auto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Pr>
      <w:sz w:val="24"/>
      <w:lang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G Times" w:hAnsi="CG Times"/>
      <w:sz w:val="24"/>
      <w:lang w:eastAsia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ascii="CG Times" w:hAnsi="CG Times"/>
      <w:sz w:val="24"/>
      <w:lang w:eastAsia="en-US"/>
    </w:rPr>
  </w:style>
  <w:style w:type="character" w:styleId="PageNumber">
    <w:name w:val="page number"/>
    <w:basedOn w:val="DefaultParagraphFont"/>
    <w:rsid w:val="00CA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2011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2022-06-08T04:27:00Z</dcterms:created>
  <dcterms:modified xsi:type="dcterms:W3CDTF">2022-06-27T16:54:00Z</dcterms:modified>
</cp:coreProperties>
</file>